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CD6" w:rsidRDefault="008C0CD6" w:rsidP="00D05BE1">
      <w:pPr>
        <w:shd w:val="clear" w:color="auto" w:fill="FFFFFF"/>
        <w:spacing w:before="120"/>
        <w:rPr>
          <w:rStyle w:val="Pogrubienie"/>
          <w:rFonts w:asciiTheme="minorHAnsi" w:eastAsiaTheme="minorEastAsia" w:hAnsiTheme="minorHAnsi" w:cstheme="minorBidi"/>
          <w:bCs w:val="0"/>
          <w:i/>
          <w:color w:val="000000"/>
          <w:sz w:val="32"/>
          <w:szCs w:val="32"/>
          <w:lang w:val="de-AT" w:eastAsia="pl-PL"/>
        </w:rPr>
      </w:pPr>
      <w:r>
        <w:rPr>
          <w:rFonts w:asciiTheme="minorHAnsi" w:hAnsiTheme="minorHAnsi"/>
          <w:b/>
          <w:i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 wp14:anchorId="19B197FC" wp14:editId="4D206760">
            <wp:simplePos x="0" y="0"/>
            <wp:positionH relativeFrom="column">
              <wp:posOffset>-899795</wp:posOffset>
            </wp:positionH>
            <wp:positionV relativeFrom="paragraph">
              <wp:posOffset>-977265</wp:posOffset>
            </wp:positionV>
            <wp:extent cx="7671435" cy="2627630"/>
            <wp:effectExtent l="0" t="0" r="5715" b="127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73D" w:rsidRPr="00BF2413" w:rsidRDefault="0031273D" w:rsidP="00D05BE1">
      <w:pPr>
        <w:shd w:val="clear" w:color="auto" w:fill="FFFFFF"/>
        <w:spacing w:before="120"/>
        <w:rPr>
          <w:rStyle w:val="Pogrubienie"/>
          <w:rFonts w:asciiTheme="minorHAnsi" w:hAnsiTheme="minorHAnsi"/>
          <w:bCs w:val="0"/>
          <w:i/>
          <w:color w:val="000000"/>
          <w:sz w:val="40"/>
          <w:szCs w:val="32"/>
          <w:lang w:val="de-AT"/>
        </w:rPr>
      </w:pPr>
      <w:r w:rsidRPr="00BF2413">
        <w:rPr>
          <w:rStyle w:val="Pogrubienie"/>
          <w:rFonts w:asciiTheme="minorHAnsi" w:hAnsiTheme="minorHAnsi"/>
          <w:bCs w:val="0"/>
          <w:i/>
          <w:color w:val="000000"/>
          <w:sz w:val="40"/>
          <w:szCs w:val="32"/>
          <w:lang w:val="de-AT"/>
        </w:rPr>
        <w:t>„Wer ein Leben rettet, rettet die ganze Welt“</w:t>
      </w:r>
    </w:p>
    <w:p w:rsidR="008C0CD6" w:rsidRDefault="008C0CD6" w:rsidP="00D65ECA">
      <w:pPr>
        <w:shd w:val="clear" w:color="auto" w:fill="FFFFFF"/>
        <w:spacing w:before="120"/>
        <w:jc w:val="both"/>
        <w:rPr>
          <w:rStyle w:val="Pogrubienie"/>
          <w:rFonts w:asciiTheme="minorHAnsi" w:hAnsiTheme="minorHAnsi"/>
          <w:b w:val="0"/>
          <w:bCs w:val="0"/>
          <w:color w:val="000000"/>
          <w:lang w:val="de-AT"/>
        </w:rPr>
      </w:pPr>
    </w:p>
    <w:p w:rsidR="00D54C72" w:rsidRPr="00BF2413" w:rsidRDefault="003156D4" w:rsidP="00D65ECA">
      <w:pPr>
        <w:shd w:val="clear" w:color="auto" w:fill="FFFFFF"/>
        <w:spacing w:before="120"/>
        <w:jc w:val="both"/>
        <w:rPr>
          <w:rFonts w:asciiTheme="minorHAnsi" w:hAnsiTheme="minorHAnsi"/>
          <w:color w:val="000000"/>
          <w:sz w:val="24"/>
          <w:lang w:val="de-AT" w:eastAsia="pl-PL"/>
        </w:rPr>
      </w:pPr>
      <w:r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Am 17. März dieses Jahres wird </w:t>
      </w:r>
      <w:r w:rsidR="004D5239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in </w:t>
      </w:r>
      <w:proofErr w:type="spellStart"/>
      <w:r w:rsidR="004D5239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>Markowa</w:t>
      </w:r>
      <w:proofErr w:type="spellEnd"/>
      <w:r w:rsidR="004D5239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 bei Rzeszów</w:t>
      </w:r>
      <w:r w:rsidR="004E2D46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 im Südosten Polens</w:t>
      </w:r>
      <w:r w:rsidR="004D5239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 </w:t>
      </w:r>
      <w:r w:rsidR="0079344F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>das Familie</w:t>
      </w:r>
      <w:r w:rsidR="00A12200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 </w:t>
      </w:r>
      <w:proofErr w:type="spellStart"/>
      <w:r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>Ulma</w:t>
      </w:r>
      <w:proofErr w:type="spellEnd"/>
      <w:r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>-Museum</w:t>
      </w:r>
      <w:r w:rsidRPr="00BF2413">
        <w:rPr>
          <w:rStyle w:val="Pogrubienie"/>
          <w:rFonts w:asciiTheme="minorHAnsi" w:hAnsiTheme="minorHAnsi"/>
          <w:b w:val="0"/>
          <w:color w:val="000000"/>
          <w:sz w:val="24"/>
          <w:lang w:val="de-AT"/>
        </w:rPr>
        <w:t xml:space="preserve"> </w:t>
      </w:r>
      <w:r w:rsidR="0074442E" w:rsidRPr="00BF2413">
        <w:rPr>
          <w:rStyle w:val="Pogrubienie"/>
          <w:rFonts w:asciiTheme="minorHAnsi" w:hAnsiTheme="minorHAnsi"/>
          <w:b w:val="0"/>
          <w:color w:val="000000"/>
          <w:sz w:val="24"/>
          <w:lang w:val="de-AT"/>
        </w:rPr>
        <w:t xml:space="preserve">feierlich </w:t>
      </w:r>
      <w:r w:rsidR="004D5239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>eröffnet</w:t>
      </w:r>
      <w:r w:rsidR="0074442E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. Es </w:t>
      </w:r>
      <w:r w:rsidR="00274310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erinnert an </w:t>
      </w:r>
      <w:r w:rsidR="0079344F" w:rsidRPr="00BF2413">
        <w:rPr>
          <w:rFonts w:asciiTheme="minorHAnsi" w:hAnsiTheme="minorHAnsi"/>
          <w:color w:val="000000"/>
          <w:sz w:val="24"/>
          <w:lang w:val="de-AT" w:eastAsia="pl-PL"/>
        </w:rPr>
        <w:t>jene</w:t>
      </w:r>
      <w:r w:rsidRPr="00BF2413">
        <w:rPr>
          <w:rFonts w:asciiTheme="minorHAnsi" w:hAnsiTheme="minorHAnsi"/>
          <w:color w:val="000000"/>
          <w:sz w:val="24"/>
          <w:lang w:val="de-AT" w:eastAsia="pl-PL"/>
        </w:rPr>
        <w:t xml:space="preserve"> </w:t>
      </w:r>
      <w:r w:rsidR="0079344F" w:rsidRPr="00BF2413">
        <w:rPr>
          <w:rFonts w:asciiTheme="minorHAnsi" w:hAnsiTheme="minorHAnsi"/>
          <w:color w:val="000000"/>
          <w:sz w:val="24"/>
          <w:lang w:val="de-AT" w:eastAsia="pl-PL"/>
        </w:rPr>
        <w:t xml:space="preserve">Polinnen und </w:t>
      </w:r>
      <w:r w:rsidRPr="00BF2413">
        <w:rPr>
          <w:rFonts w:asciiTheme="minorHAnsi" w:hAnsiTheme="minorHAnsi"/>
          <w:color w:val="000000"/>
          <w:sz w:val="24"/>
          <w:lang w:val="de-AT" w:eastAsia="pl-PL"/>
        </w:rPr>
        <w:t xml:space="preserve">Polen, die </w:t>
      </w:r>
      <w:r w:rsidR="004D5239" w:rsidRPr="00BF2413">
        <w:rPr>
          <w:rFonts w:asciiTheme="minorHAnsi" w:hAnsiTheme="minorHAnsi"/>
          <w:color w:val="000000"/>
          <w:sz w:val="24"/>
          <w:lang w:val="de-AT" w:eastAsia="pl-PL"/>
        </w:rPr>
        <w:t xml:space="preserve">während des 2. Weltkriegs </w:t>
      </w:r>
      <w:r w:rsidR="00E5012A" w:rsidRPr="00BF2413">
        <w:rPr>
          <w:rFonts w:asciiTheme="minorHAnsi" w:hAnsiTheme="minorHAnsi"/>
          <w:color w:val="000000"/>
          <w:sz w:val="24"/>
          <w:lang w:val="de-AT" w:eastAsia="pl-PL"/>
        </w:rPr>
        <w:t xml:space="preserve">Jüdinnen und </w:t>
      </w:r>
      <w:r w:rsidR="004D5239" w:rsidRPr="00BF2413">
        <w:rPr>
          <w:rFonts w:asciiTheme="minorHAnsi" w:hAnsiTheme="minorHAnsi"/>
          <w:color w:val="000000"/>
          <w:sz w:val="24"/>
          <w:lang w:val="de-AT" w:eastAsia="pl-PL"/>
        </w:rPr>
        <w:t>Juden ge</w:t>
      </w:r>
      <w:r w:rsidR="00274310" w:rsidRPr="00BF2413">
        <w:rPr>
          <w:rFonts w:asciiTheme="minorHAnsi" w:hAnsiTheme="minorHAnsi"/>
          <w:color w:val="000000"/>
          <w:sz w:val="24"/>
          <w:lang w:val="de-AT" w:eastAsia="pl-PL"/>
        </w:rPr>
        <w:t>rettet</w:t>
      </w:r>
      <w:r w:rsidR="004D5239" w:rsidRPr="00BF2413">
        <w:rPr>
          <w:rFonts w:asciiTheme="minorHAnsi" w:hAnsiTheme="minorHAnsi"/>
          <w:color w:val="000000"/>
          <w:sz w:val="24"/>
          <w:lang w:val="de-AT" w:eastAsia="pl-PL"/>
        </w:rPr>
        <w:t xml:space="preserve"> ha</w:t>
      </w:r>
      <w:r w:rsidR="0074442E" w:rsidRPr="00BF2413">
        <w:rPr>
          <w:rFonts w:asciiTheme="minorHAnsi" w:hAnsiTheme="minorHAnsi"/>
          <w:color w:val="000000"/>
          <w:sz w:val="24"/>
          <w:lang w:val="de-AT" w:eastAsia="pl-PL"/>
        </w:rPr>
        <w:t>b</w:t>
      </w:r>
      <w:r w:rsidR="004D5239" w:rsidRPr="00BF2413">
        <w:rPr>
          <w:rFonts w:asciiTheme="minorHAnsi" w:hAnsiTheme="minorHAnsi"/>
          <w:color w:val="000000"/>
          <w:sz w:val="24"/>
          <w:lang w:val="de-AT" w:eastAsia="pl-PL"/>
        </w:rPr>
        <w:t xml:space="preserve">en. </w:t>
      </w:r>
    </w:p>
    <w:p w:rsidR="00D54C72" w:rsidRPr="00BF2413" w:rsidRDefault="00D54C72" w:rsidP="00D54C72">
      <w:pPr>
        <w:shd w:val="clear" w:color="auto" w:fill="FFFFFF"/>
        <w:spacing w:before="120"/>
        <w:jc w:val="both"/>
        <w:rPr>
          <w:rFonts w:asciiTheme="minorHAnsi" w:eastAsia="Times New Roman" w:hAnsiTheme="minorHAnsi"/>
          <w:color w:val="000000" w:themeColor="text1"/>
          <w:sz w:val="24"/>
          <w:lang w:val="de-AT"/>
        </w:rPr>
      </w:pPr>
      <w:r w:rsidRPr="00BF2413">
        <w:rPr>
          <w:rFonts w:asciiTheme="minorHAnsi" w:eastAsia="Times New Roman" w:hAnsiTheme="minorHAnsi"/>
          <w:color w:val="000000"/>
          <w:sz w:val="24"/>
          <w:lang w:val="de-AT"/>
        </w:rPr>
        <w:t xml:space="preserve">Aus diesem Anlass laden die Botschaft der Republik Polen in Wien und die Botschaft des Staates Israel in Wien Sie </w:t>
      </w:r>
      <w:r w:rsidRPr="00BF2413">
        <w:rPr>
          <w:rFonts w:asciiTheme="minorHAnsi" w:eastAsia="Times New Roman" w:hAnsiTheme="minorHAnsi"/>
          <w:color w:val="000000" w:themeColor="text1"/>
          <w:sz w:val="24"/>
          <w:lang w:val="de-AT"/>
        </w:rPr>
        <w:t>herzlich am 17. März 2015 in die</w:t>
      </w:r>
      <w:r w:rsidRPr="00BF2413">
        <w:rPr>
          <w:rFonts w:asciiTheme="minorHAnsi" w:eastAsia="Times New Roman" w:hAnsiTheme="minorHAnsi"/>
          <w:bCs/>
          <w:color w:val="000000" w:themeColor="text1"/>
          <w:sz w:val="24"/>
          <w:lang w:val="de-AT"/>
        </w:rPr>
        <w:t xml:space="preserve"> Polnische Botschaft in</w:t>
      </w:r>
      <w:r w:rsidRPr="00BF2413">
        <w:rPr>
          <w:rFonts w:asciiTheme="minorHAnsi" w:eastAsia="Times New Roman" w:hAnsiTheme="minorHAnsi"/>
          <w:color w:val="000000" w:themeColor="text1"/>
          <w:sz w:val="24"/>
          <w:lang w:val="de-AT"/>
        </w:rPr>
        <w:t xml:space="preserve"> Wien ein, um de</w:t>
      </w:r>
      <w:r w:rsidR="00B16F3B" w:rsidRPr="00BF2413">
        <w:rPr>
          <w:rFonts w:asciiTheme="minorHAnsi" w:eastAsia="Times New Roman" w:hAnsiTheme="minorHAnsi"/>
          <w:color w:val="000000" w:themeColor="text1"/>
          <w:sz w:val="24"/>
          <w:lang w:val="de-AT"/>
        </w:rPr>
        <w:t>r</w:t>
      </w:r>
      <w:r w:rsidRPr="00BF2413">
        <w:rPr>
          <w:rFonts w:asciiTheme="minorHAnsi" w:eastAsia="Times New Roman" w:hAnsiTheme="minorHAnsi"/>
          <w:color w:val="000000" w:themeColor="text1"/>
          <w:sz w:val="24"/>
          <w:lang w:val="de-AT"/>
        </w:rPr>
        <w:t xml:space="preserve"> damaligen Ereignisse in </w:t>
      </w:r>
      <w:proofErr w:type="spellStart"/>
      <w:r w:rsidRPr="00BF2413">
        <w:rPr>
          <w:rFonts w:asciiTheme="minorHAnsi" w:eastAsia="Times New Roman" w:hAnsiTheme="minorHAnsi"/>
          <w:color w:val="000000" w:themeColor="text1"/>
          <w:sz w:val="24"/>
          <w:lang w:val="de-AT"/>
        </w:rPr>
        <w:t>Markowa</w:t>
      </w:r>
      <w:proofErr w:type="spellEnd"/>
      <w:r w:rsidRPr="00BF2413">
        <w:rPr>
          <w:rFonts w:asciiTheme="minorHAnsi" w:eastAsia="Times New Roman" w:hAnsiTheme="minorHAnsi"/>
          <w:color w:val="000000" w:themeColor="text1"/>
          <w:sz w:val="24"/>
          <w:lang w:val="de-AT"/>
        </w:rPr>
        <w:t xml:space="preserve"> gemeinsam zu gedenken. </w:t>
      </w:r>
    </w:p>
    <w:p w:rsidR="00D54C72" w:rsidRPr="00BF2413" w:rsidRDefault="00D54C72" w:rsidP="00D65ECA">
      <w:pPr>
        <w:spacing w:before="120"/>
        <w:rPr>
          <w:rFonts w:asciiTheme="minorHAnsi" w:hAnsiTheme="minorHAnsi"/>
          <w:color w:val="000000"/>
          <w:sz w:val="24"/>
          <w:szCs w:val="20"/>
          <w:lang w:val="de-AT" w:eastAsia="pl-PL"/>
        </w:rPr>
      </w:pPr>
    </w:p>
    <w:p w:rsidR="0031273D" w:rsidRPr="00BF2413" w:rsidRDefault="0031273D" w:rsidP="00D65ECA">
      <w:pPr>
        <w:spacing w:before="120"/>
        <w:rPr>
          <w:rFonts w:asciiTheme="minorHAnsi" w:hAnsiTheme="minorHAnsi"/>
          <w:b/>
          <w:color w:val="000000" w:themeColor="text1"/>
          <w:sz w:val="28"/>
          <w:lang w:val="de-DE" w:eastAsia="pl-PL"/>
        </w:rPr>
      </w:pPr>
      <w:r w:rsidRPr="00BF2413">
        <w:rPr>
          <w:rFonts w:asciiTheme="minorHAnsi" w:hAnsiTheme="minorHAnsi"/>
          <w:b/>
          <w:bCs/>
          <w:color w:val="000000" w:themeColor="text1"/>
          <w:sz w:val="28"/>
          <w:lang w:val="de-DE" w:eastAsia="pl-PL"/>
        </w:rPr>
        <w:t>Programm</w:t>
      </w:r>
    </w:p>
    <w:p w:rsidR="0031273D" w:rsidRPr="00BF2413" w:rsidRDefault="003D615C" w:rsidP="00D65ECA">
      <w:pPr>
        <w:spacing w:before="120"/>
        <w:rPr>
          <w:rFonts w:asciiTheme="minorHAnsi" w:hAnsiTheme="minorHAnsi"/>
          <w:color w:val="000000" w:themeColor="text1"/>
          <w:sz w:val="24"/>
          <w:lang w:val="de-DE" w:eastAsia="pl-PL"/>
        </w:rPr>
      </w:pPr>
      <w:r w:rsidRPr="00BF2413">
        <w:rPr>
          <w:rFonts w:asciiTheme="minorHAnsi" w:hAnsiTheme="minorHAnsi"/>
          <w:b/>
          <w:color w:val="000000" w:themeColor="text1"/>
          <w:sz w:val="24"/>
          <w:lang w:val="de-DE" w:eastAsia="pl-PL"/>
        </w:rPr>
        <w:t>1</w:t>
      </w:r>
      <w:r w:rsidR="002C3141" w:rsidRPr="00BF2413">
        <w:rPr>
          <w:rFonts w:asciiTheme="minorHAnsi" w:hAnsiTheme="minorHAnsi"/>
          <w:b/>
          <w:color w:val="000000" w:themeColor="text1"/>
          <w:sz w:val="24"/>
          <w:lang w:val="de-DE" w:eastAsia="pl-PL"/>
        </w:rPr>
        <w:t>5</w:t>
      </w:r>
      <w:r w:rsidRPr="00BF2413">
        <w:rPr>
          <w:rFonts w:asciiTheme="minorHAnsi" w:hAnsiTheme="minorHAnsi"/>
          <w:b/>
          <w:color w:val="000000" w:themeColor="text1"/>
          <w:sz w:val="24"/>
          <w:lang w:val="de-DE" w:eastAsia="pl-PL"/>
        </w:rPr>
        <w:t>.</w:t>
      </w:r>
      <w:r w:rsidR="002C3141" w:rsidRPr="00BF2413">
        <w:rPr>
          <w:rFonts w:asciiTheme="minorHAnsi" w:hAnsiTheme="minorHAnsi"/>
          <w:b/>
          <w:color w:val="000000" w:themeColor="text1"/>
          <w:sz w:val="24"/>
          <w:lang w:val="de-DE" w:eastAsia="pl-PL"/>
        </w:rPr>
        <w:t>45</w:t>
      </w:r>
      <w:r w:rsidR="0031273D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 </w:t>
      </w:r>
      <w:r w:rsidR="00B16F3B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>–</w:t>
      </w:r>
      <w:r w:rsidR="0031273D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 Einlass</w:t>
      </w:r>
      <w:r w:rsidR="00B16F3B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 </w:t>
      </w:r>
    </w:p>
    <w:p w:rsidR="003D615C" w:rsidRPr="00BF2413" w:rsidRDefault="003D615C" w:rsidP="003D615C">
      <w:pPr>
        <w:spacing w:before="120"/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</w:pPr>
      <w:r w:rsidRPr="00BF2413">
        <w:rPr>
          <w:rFonts w:asciiTheme="minorHAnsi" w:hAnsiTheme="minorHAnsi"/>
          <w:b/>
          <w:sz w:val="24"/>
          <w:lang w:val="de-AT"/>
        </w:rPr>
        <w:t>16.</w:t>
      </w:r>
      <w:r w:rsidR="002C3141" w:rsidRPr="00BF2413">
        <w:rPr>
          <w:rFonts w:asciiTheme="minorHAnsi" w:hAnsiTheme="minorHAnsi"/>
          <w:b/>
          <w:sz w:val="24"/>
          <w:lang w:val="de-AT"/>
        </w:rPr>
        <w:t>00</w:t>
      </w:r>
      <w:r w:rsidRPr="00BF2413">
        <w:rPr>
          <w:rFonts w:asciiTheme="minorHAnsi" w:hAnsiTheme="minorHAnsi"/>
          <w:sz w:val="24"/>
          <w:lang w:val="de-AT"/>
        </w:rPr>
        <w:t xml:space="preserve"> </w:t>
      </w:r>
      <w:r w:rsidR="00B16F3B" w:rsidRPr="00BF2413">
        <w:rPr>
          <w:rFonts w:asciiTheme="minorHAnsi" w:hAnsiTheme="minorHAnsi"/>
          <w:sz w:val="24"/>
          <w:lang w:val="de-AT"/>
        </w:rPr>
        <w:t>–</w:t>
      </w:r>
      <w:r w:rsidRPr="00BF2413">
        <w:rPr>
          <w:rFonts w:asciiTheme="minorHAnsi" w:hAnsiTheme="minorHAnsi"/>
          <w:sz w:val="24"/>
          <w:lang w:val="de-AT"/>
        </w:rPr>
        <w:t xml:space="preserve"> Videopräsentation</w:t>
      </w:r>
      <w:r w:rsidR="00B16F3B" w:rsidRPr="00BF2413">
        <w:rPr>
          <w:rFonts w:asciiTheme="minorHAnsi" w:hAnsiTheme="minorHAnsi"/>
          <w:sz w:val="24"/>
          <w:lang w:val="de-AT"/>
        </w:rPr>
        <w:t xml:space="preserve"> </w:t>
      </w:r>
      <w:r w:rsidRPr="00BF2413">
        <w:rPr>
          <w:rFonts w:asciiTheme="minorHAnsi" w:hAnsiTheme="minorHAnsi"/>
          <w:sz w:val="24"/>
          <w:lang w:val="de-AT"/>
        </w:rPr>
        <w:t xml:space="preserve">des </w:t>
      </w:r>
      <w:r w:rsidR="0079344F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>Familie</w:t>
      </w:r>
      <w:r w:rsidR="008B048D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 </w:t>
      </w:r>
      <w:proofErr w:type="spellStart"/>
      <w:r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>Ulma</w:t>
      </w:r>
      <w:proofErr w:type="spellEnd"/>
      <w:r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-Museums in </w:t>
      </w:r>
      <w:proofErr w:type="spellStart"/>
      <w:r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>Markowa</w:t>
      </w:r>
      <w:proofErr w:type="spellEnd"/>
    </w:p>
    <w:p w:rsidR="0031273D" w:rsidRPr="00BF2413" w:rsidRDefault="0031273D" w:rsidP="00D65ECA">
      <w:pPr>
        <w:spacing w:before="120"/>
        <w:rPr>
          <w:rFonts w:asciiTheme="minorHAnsi" w:hAnsiTheme="minorHAnsi"/>
          <w:color w:val="000000" w:themeColor="text1"/>
          <w:sz w:val="24"/>
          <w:lang w:val="de-DE" w:eastAsia="pl-PL"/>
        </w:rPr>
      </w:pPr>
      <w:r w:rsidRPr="00BF2413">
        <w:rPr>
          <w:rFonts w:asciiTheme="minorHAnsi" w:hAnsiTheme="minorHAnsi"/>
          <w:b/>
          <w:color w:val="000000" w:themeColor="text1"/>
          <w:sz w:val="24"/>
          <w:lang w:val="de-DE" w:eastAsia="pl-PL"/>
        </w:rPr>
        <w:t>16.</w:t>
      </w:r>
      <w:r w:rsidR="002C3141" w:rsidRPr="00BF2413">
        <w:rPr>
          <w:rFonts w:asciiTheme="minorHAnsi" w:hAnsiTheme="minorHAnsi"/>
          <w:b/>
          <w:color w:val="000000" w:themeColor="text1"/>
          <w:sz w:val="24"/>
          <w:lang w:val="de-DE" w:eastAsia="pl-PL"/>
        </w:rPr>
        <w:t>10</w:t>
      </w:r>
      <w:r w:rsidR="009F1EAC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> – </w:t>
      </w: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>Begrüßung</w:t>
      </w:r>
      <w:r w:rsidR="009F1EAC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 durch</w:t>
      </w: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>:</w:t>
      </w:r>
    </w:p>
    <w:p w:rsidR="0031273D" w:rsidRPr="00BF2413" w:rsidRDefault="0031273D" w:rsidP="005469AA">
      <w:pPr>
        <w:ind w:left="709"/>
        <w:rPr>
          <w:rFonts w:asciiTheme="minorHAnsi" w:hAnsiTheme="minorHAnsi"/>
          <w:color w:val="000000" w:themeColor="text1"/>
          <w:sz w:val="24"/>
          <w:lang w:val="de-DE" w:eastAsia="pl-PL"/>
        </w:rPr>
      </w:pP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S.E </w:t>
      </w:r>
      <w:r w:rsidR="009F1EAC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den </w:t>
      </w: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Botschafter </w:t>
      </w:r>
      <w:r w:rsidR="00B2026F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der Republik Polen in </w:t>
      </w:r>
      <w:r w:rsidR="00B2026F" w:rsidRPr="00BF2413">
        <w:rPr>
          <w:rStyle w:val="fontsize-small1"/>
          <w:rFonts w:asciiTheme="minorHAnsi" w:hAnsiTheme="minorHAnsi" w:cs="Arial"/>
          <w:color w:val="000000" w:themeColor="text1"/>
          <w:szCs w:val="22"/>
          <w:lang w:val="de-AT"/>
        </w:rPr>
        <w:t>Österreich</w:t>
      </w: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 A</w:t>
      </w:r>
      <w:r w:rsidR="00B2026F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>rtur</w:t>
      </w: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 Lorkowski</w:t>
      </w:r>
    </w:p>
    <w:p w:rsidR="0031273D" w:rsidRPr="00BF2413" w:rsidRDefault="0031273D" w:rsidP="005469AA">
      <w:pPr>
        <w:ind w:left="709"/>
        <w:rPr>
          <w:rStyle w:val="Pogrubienie"/>
          <w:rFonts w:asciiTheme="minorHAnsi" w:hAnsiTheme="minorHAnsi" w:cs="Arial"/>
          <w:b w:val="0"/>
          <w:color w:val="000000" w:themeColor="text1"/>
          <w:sz w:val="24"/>
          <w:lang w:val="de-AT"/>
        </w:rPr>
      </w:pP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I.E. </w:t>
      </w:r>
      <w:r w:rsidR="009F1EAC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die </w:t>
      </w: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Botschafterin </w:t>
      </w:r>
      <w:r w:rsidR="00B2026F" w:rsidRPr="00BF2413">
        <w:rPr>
          <w:rStyle w:val="fontsize-small1"/>
          <w:rFonts w:asciiTheme="minorHAnsi" w:hAnsiTheme="minorHAnsi" w:cs="Arial"/>
          <w:color w:val="000000" w:themeColor="text1"/>
          <w:szCs w:val="22"/>
          <w:lang w:val="de-AT"/>
        </w:rPr>
        <w:t xml:space="preserve">des Staates Israel in Österreich </w:t>
      </w:r>
      <w:proofErr w:type="spellStart"/>
      <w:r w:rsidR="00B2026F" w:rsidRPr="00BF2413">
        <w:rPr>
          <w:rStyle w:val="Pogrubienie"/>
          <w:rFonts w:asciiTheme="minorHAnsi" w:hAnsiTheme="minorHAnsi" w:cs="Arial"/>
          <w:b w:val="0"/>
          <w:color w:val="000000" w:themeColor="text1"/>
          <w:sz w:val="24"/>
          <w:lang w:val="de-AT"/>
        </w:rPr>
        <w:t>Talya</w:t>
      </w:r>
      <w:proofErr w:type="spellEnd"/>
      <w:r w:rsidR="00B2026F" w:rsidRPr="00BF2413">
        <w:rPr>
          <w:rStyle w:val="Pogrubienie"/>
          <w:rFonts w:asciiTheme="minorHAnsi" w:hAnsiTheme="minorHAnsi" w:cs="Arial"/>
          <w:b w:val="0"/>
          <w:color w:val="000000" w:themeColor="text1"/>
          <w:sz w:val="24"/>
          <w:lang w:val="de-AT"/>
        </w:rPr>
        <w:t xml:space="preserve"> </w:t>
      </w:r>
      <w:proofErr w:type="spellStart"/>
      <w:r w:rsidR="00B2026F" w:rsidRPr="00BF2413">
        <w:rPr>
          <w:rStyle w:val="Pogrubienie"/>
          <w:rFonts w:asciiTheme="minorHAnsi" w:hAnsiTheme="minorHAnsi" w:cs="Arial"/>
          <w:b w:val="0"/>
          <w:color w:val="000000" w:themeColor="text1"/>
          <w:sz w:val="24"/>
          <w:lang w:val="de-AT"/>
        </w:rPr>
        <w:t>Lador-Fresher</w:t>
      </w:r>
      <w:proofErr w:type="spellEnd"/>
    </w:p>
    <w:p w:rsidR="004F293E" w:rsidRPr="00BF2413" w:rsidRDefault="0031273D" w:rsidP="00D65ECA">
      <w:pPr>
        <w:spacing w:before="120"/>
        <w:rPr>
          <w:rStyle w:val="Pogrubienie"/>
          <w:rFonts w:asciiTheme="minorHAnsi" w:eastAsia="Times New Roman" w:hAnsiTheme="minorHAnsi"/>
          <w:b w:val="0"/>
          <w:color w:val="000000" w:themeColor="text1"/>
          <w:sz w:val="24"/>
          <w:lang w:val="de-AT"/>
        </w:rPr>
      </w:pPr>
      <w:r w:rsidRPr="00BF2413">
        <w:rPr>
          <w:rFonts w:asciiTheme="minorHAnsi" w:hAnsiTheme="minorHAnsi"/>
          <w:b/>
          <w:color w:val="000000" w:themeColor="text1"/>
          <w:sz w:val="24"/>
          <w:lang w:val="de-DE" w:eastAsia="pl-PL"/>
        </w:rPr>
        <w:t>1</w:t>
      </w:r>
      <w:r w:rsidR="002C3141" w:rsidRPr="00BF2413">
        <w:rPr>
          <w:rFonts w:asciiTheme="minorHAnsi" w:hAnsiTheme="minorHAnsi"/>
          <w:b/>
          <w:color w:val="000000" w:themeColor="text1"/>
          <w:sz w:val="24"/>
          <w:lang w:val="de-DE" w:eastAsia="pl-PL"/>
        </w:rPr>
        <w:t>6</w:t>
      </w:r>
      <w:r w:rsidRPr="00BF2413">
        <w:rPr>
          <w:rFonts w:asciiTheme="minorHAnsi" w:hAnsiTheme="minorHAnsi"/>
          <w:b/>
          <w:color w:val="000000" w:themeColor="text1"/>
          <w:sz w:val="24"/>
          <w:lang w:val="de-DE" w:eastAsia="pl-PL"/>
        </w:rPr>
        <w:t>.</w:t>
      </w:r>
      <w:r w:rsidR="002C3141" w:rsidRPr="00BF2413">
        <w:rPr>
          <w:rFonts w:asciiTheme="minorHAnsi" w:hAnsiTheme="minorHAnsi"/>
          <w:b/>
          <w:color w:val="000000" w:themeColor="text1"/>
          <w:sz w:val="24"/>
          <w:lang w:val="de-DE" w:eastAsia="pl-PL"/>
        </w:rPr>
        <w:t>20</w:t>
      </w: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 </w:t>
      </w:r>
      <w:r w:rsidR="00B16F3B"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>–</w:t>
      </w: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 </w:t>
      </w:r>
      <w:r w:rsidR="0065011E" w:rsidRPr="00BF2413">
        <w:rPr>
          <w:rStyle w:val="Pogrubienie"/>
          <w:rFonts w:asciiTheme="minorHAnsi" w:eastAsia="Times New Roman" w:hAnsiTheme="minorHAnsi"/>
          <w:b w:val="0"/>
          <w:color w:val="000000" w:themeColor="text1"/>
          <w:sz w:val="24"/>
          <w:lang w:val="de-AT"/>
        </w:rPr>
        <w:t>Wissenschaftliche</w:t>
      </w:r>
      <w:r w:rsidR="00B16F3B" w:rsidRPr="00BF2413">
        <w:rPr>
          <w:rStyle w:val="Pogrubienie"/>
          <w:rFonts w:asciiTheme="minorHAnsi" w:eastAsia="Times New Roman" w:hAnsiTheme="minorHAnsi"/>
          <w:b w:val="0"/>
          <w:color w:val="000000" w:themeColor="text1"/>
          <w:sz w:val="24"/>
          <w:lang w:val="de-AT"/>
        </w:rPr>
        <w:t xml:space="preserve"> </w:t>
      </w:r>
      <w:r w:rsidR="0065011E" w:rsidRPr="00BF2413">
        <w:rPr>
          <w:rStyle w:val="Pogrubienie"/>
          <w:rFonts w:asciiTheme="minorHAnsi" w:eastAsia="Times New Roman" w:hAnsiTheme="minorHAnsi"/>
          <w:b w:val="0"/>
          <w:color w:val="000000" w:themeColor="text1"/>
          <w:sz w:val="24"/>
          <w:lang w:val="de-AT"/>
        </w:rPr>
        <w:t xml:space="preserve">Einführung: </w:t>
      </w:r>
    </w:p>
    <w:p w:rsidR="0031273D" w:rsidRPr="00BF2413" w:rsidRDefault="00D65ECA" w:rsidP="00D05BE1">
      <w:pPr>
        <w:ind w:left="709"/>
        <w:rPr>
          <w:rFonts w:asciiTheme="minorHAnsi" w:hAnsiTheme="minorHAnsi"/>
          <w:color w:val="000000" w:themeColor="text1"/>
          <w:sz w:val="24"/>
          <w:lang w:val="de-DE" w:eastAsia="pl-PL"/>
        </w:rPr>
      </w:pPr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Priv. </w:t>
      </w:r>
      <w:proofErr w:type="spellStart"/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>Doz</w:t>
      </w:r>
      <w:proofErr w:type="spellEnd"/>
      <w:r w:rsidRPr="00BF2413">
        <w:rPr>
          <w:rFonts w:asciiTheme="minorHAnsi" w:hAnsiTheme="minorHAnsi"/>
          <w:color w:val="000000" w:themeColor="text1"/>
          <w:sz w:val="24"/>
          <w:lang w:val="de-DE" w:eastAsia="pl-PL"/>
        </w:rPr>
        <w:t xml:space="preserve">. Mag. Dr. phil. Heidemarie Uhl, Österreichische Akademie der Wissenschaften </w:t>
      </w:r>
    </w:p>
    <w:p w:rsidR="00D65ECA" w:rsidRPr="00BF2413" w:rsidRDefault="001D2E3A" w:rsidP="00D05BE1">
      <w:pPr>
        <w:ind w:left="709"/>
        <w:rPr>
          <w:rFonts w:asciiTheme="minorHAnsi" w:hAnsiTheme="minorHAnsi"/>
          <w:color w:val="000000"/>
          <w:sz w:val="24"/>
          <w:lang w:val="de-AT" w:eastAsia="pl-PL"/>
        </w:rPr>
      </w:pPr>
      <w:r w:rsidRPr="00BF2413">
        <w:rPr>
          <w:color w:val="000000" w:themeColor="text1"/>
          <w:sz w:val="24"/>
          <w:lang w:val="de-DE" w:eastAsia="pl-PL"/>
        </w:rPr>
        <w:t>Dr</w:t>
      </w:r>
      <w:r w:rsidR="004F293E" w:rsidRPr="00BF2413">
        <w:rPr>
          <w:color w:val="000000" w:themeColor="text1"/>
          <w:sz w:val="24"/>
          <w:lang w:val="de-DE" w:eastAsia="pl-PL"/>
        </w:rPr>
        <w:t>.</w:t>
      </w:r>
      <w:r w:rsidRPr="00BF2413">
        <w:rPr>
          <w:color w:val="000000" w:themeColor="text1"/>
          <w:sz w:val="24"/>
          <w:lang w:val="de-DE" w:eastAsia="pl-PL"/>
        </w:rPr>
        <w:t xml:space="preserve"> Maciej </w:t>
      </w:r>
      <w:proofErr w:type="spellStart"/>
      <w:r w:rsidRPr="00BF2413">
        <w:rPr>
          <w:color w:val="000000" w:themeColor="text1"/>
          <w:sz w:val="24"/>
          <w:lang w:val="de-DE" w:eastAsia="pl-PL"/>
        </w:rPr>
        <w:t>Przegi</w:t>
      </w:r>
      <w:r w:rsidR="004F293E" w:rsidRPr="00BF2413">
        <w:rPr>
          <w:color w:val="000000" w:themeColor="text1"/>
          <w:sz w:val="24"/>
          <w:lang w:val="de-DE" w:eastAsia="pl-PL"/>
        </w:rPr>
        <w:t>ę</w:t>
      </w:r>
      <w:r w:rsidRPr="00BF2413">
        <w:rPr>
          <w:color w:val="000000" w:themeColor="text1"/>
          <w:sz w:val="24"/>
          <w:lang w:val="de-DE" w:eastAsia="pl-PL"/>
        </w:rPr>
        <w:t>tka</w:t>
      </w:r>
      <w:proofErr w:type="spellEnd"/>
      <w:r w:rsidR="004F293E" w:rsidRPr="00BF2413">
        <w:rPr>
          <w:rStyle w:val="Pogrubienie"/>
          <w:rFonts w:asciiTheme="minorHAnsi" w:hAnsiTheme="minorHAnsi"/>
          <w:b w:val="0"/>
          <w:bCs w:val="0"/>
          <w:color w:val="000000"/>
          <w:sz w:val="24"/>
          <w:lang w:val="de-AT"/>
        </w:rPr>
        <w:t xml:space="preserve">, </w:t>
      </w:r>
      <w:r w:rsidR="00D65ECA" w:rsidRPr="00BF2413">
        <w:rPr>
          <w:rFonts w:asciiTheme="minorHAnsi" w:hAnsiTheme="minorHAnsi"/>
          <w:sz w:val="24"/>
          <w:lang w:val="de-DE"/>
        </w:rPr>
        <w:t xml:space="preserve">Institut für Nationales Gedenken, </w:t>
      </w:r>
      <w:r w:rsidR="00B16F3B" w:rsidRPr="00BF2413">
        <w:rPr>
          <w:rFonts w:asciiTheme="minorHAnsi" w:hAnsiTheme="minorHAnsi"/>
          <w:sz w:val="24"/>
          <w:lang w:val="de-DE"/>
        </w:rPr>
        <w:t>Warschau</w:t>
      </w:r>
      <w:r w:rsidR="00D65ECA" w:rsidRPr="00BF2413">
        <w:rPr>
          <w:rFonts w:asciiTheme="minorHAnsi" w:hAnsiTheme="minorHAnsi"/>
          <w:sz w:val="24"/>
          <w:lang w:val="de-DE"/>
        </w:rPr>
        <w:t xml:space="preserve"> </w:t>
      </w:r>
    </w:p>
    <w:p w:rsidR="003D615C" w:rsidRPr="00BF2413" w:rsidRDefault="003D615C" w:rsidP="003D615C">
      <w:pPr>
        <w:spacing w:before="120"/>
        <w:rPr>
          <w:rFonts w:asciiTheme="minorHAnsi" w:hAnsiTheme="minorHAnsi"/>
          <w:i/>
          <w:iCs/>
          <w:color w:val="000000"/>
          <w:sz w:val="24"/>
          <w:lang w:val="de-AT" w:eastAsia="pl-PL"/>
        </w:rPr>
      </w:pPr>
      <w:r w:rsidRPr="00BF2413">
        <w:rPr>
          <w:rFonts w:asciiTheme="minorHAnsi" w:hAnsiTheme="minorHAnsi"/>
          <w:iCs/>
          <w:color w:val="000000"/>
          <w:sz w:val="24"/>
          <w:lang w:val="de-AT" w:eastAsia="pl-PL"/>
        </w:rPr>
        <w:t>Musikalische</w:t>
      </w:r>
      <w:r w:rsidR="002C3141" w:rsidRPr="00BF2413">
        <w:rPr>
          <w:rFonts w:asciiTheme="minorHAnsi" w:hAnsiTheme="minorHAnsi"/>
          <w:iCs/>
          <w:color w:val="000000"/>
          <w:sz w:val="24"/>
          <w:lang w:val="de-AT" w:eastAsia="pl-PL"/>
        </w:rPr>
        <w:t>s Intermezzo</w:t>
      </w:r>
      <w:r w:rsidR="00D56B72" w:rsidRPr="00BF2413">
        <w:rPr>
          <w:rFonts w:asciiTheme="minorHAnsi" w:hAnsiTheme="minorHAnsi"/>
          <w:iCs/>
          <w:color w:val="000000"/>
          <w:sz w:val="24"/>
          <w:lang w:val="de-AT" w:eastAsia="pl-PL"/>
        </w:rPr>
        <w:t xml:space="preserve"> </w:t>
      </w:r>
    </w:p>
    <w:p w:rsidR="00D65ECA" w:rsidRPr="00BF2413" w:rsidRDefault="00D65ECA" w:rsidP="006C3507">
      <w:pPr>
        <w:spacing w:before="120"/>
        <w:jc w:val="both"/>
        <w:rPr>
          <w:rFonts w:asciiTheme="minorHAnsi" w:hAnsiTheme="minorHAnsi"/>
          <w:i/>
          <w:iCs/>
          <w:color w:val="000000"/>
          <w:sz w:val="24"/>
          <w:lang w:val="de-DE" w:eastAsia="pl-PL"/>
        </w:rPr>
      </w:pPr>
      <w:r w:rsidRPr="00BF2413">
        <w:rPr>
          <w:rFonts w:asciiTheme="minorHAnsi" w:hAnsiTheme="minorHAnsi"/>
          <w:b/>
          <w:iCs/>
          <w:color w:val="000000"/>
          <w:sz w:val="24"/>
          <w:lang w:val="de-DE" w:eastAsia="pl-PL"/>
        </w:rPr>
        <w:t>17.30</w:t>
      </w:r>
      <w:r w:rsidR="00B16F3B" w:rsidRPr="00BF2413">
        <w:rPr>
          <w:rFonts w:asciiTheme="minorHAnsi" w:hAnsiTheme="minorHAnsi"/>
          <w:b/>
          <w:iCs/>
          <w:color w:val="000000"/>
          <w:sz w:val="24"/>
          <w:lang w:val="de-DE" w:eastAsia="pl-PL"/>
        </w:rPr>
        <w:t xml:space="preserve"> </w:t>
      </w:r>
      <w:r w:rsidR="00B16F3B" w:rsidRPr="00BF2413">
        <w:rPr>
          <w:rFonts w:asciiTheme="minorHAnsi" w:hAnsiTheme="minorHAnsi"/>
          <w:iCs/>
          <w:color w:val="000000"/>
          <w:sz w:val="24"/>
          <w:lang w:val="de-DE" w:eastAsia="pl-PL"/>
        </w:rPr>
        <w:t>–</w:t>
      </w:r>
      <w:r w:rsidRPr="00BF2413">
        <w:rPr>
          <w:rFonts w:asciiTheme="minorHAnsi" w:hAnsiTheme="minorHAnsi"/>
          <w:i/>
          <w:iCs/>
          <w:color w:val="000000"/>
          <w:sz w:val="24"/>
          <w:lang w:val="de-DE" w:eastAsia="pl-PL"/>
        </w:rPr>
        <w:t xml:space="preserve"> </w:t>
      </w:r>
      <w:r w:rsidR="004F293E"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lang w:val="de-AT"/>
        </w:rPr>
        <w:t xml:space="preserve">Live-Übertragung der Feierlichkeiten in </w:t>
      </w:r>
      <w:proofErr w:type="spellStart"/>
      <w:r w:rsidR="004F293E"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lang w:val="de-AT"/>
        </w:rPr>
        <w:t>Markowa</w:t>
      </w:r>
      <w:proofErr w:type="spellEnd"/>
      <w:r w:rsidR="00B16F3B"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lang w:val="de-AT"/>
        </w:rPr>
        <w:t>:</w:t>
      </w:r>
      <w:r w:rsidR="004F293E"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lang w:val="de-AT"/>
        </w:rPr>
        <w:t xml:space="preserve"> </w:t>
      </w:r>
      <w:r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lang w:val="de-AT"/>
        </w:rPr>
        <w:t>Rede</w:t>
      </w:r>
      <w:r w:rsidR="004F293E"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lang w:val="de-AT"/>
        </w:rPr>
        <w:t xml:space="preserve"> </w:t>
      </w:r>
      <w:r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lang w:val="de-AT"/>
        </w:rPr>
        <w:t>des Präsidenten der Republik Polen D</w:t>
      </w:r>
      <w:r w:rsidR="003D615C"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lang w:val="de-AT"/>
        </w:rPr>
        <w:t>r</w:t>
      </w:r>
      <w:r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lang w:val="de-AT"/>
        </w:rPr>
        <w:t>. Andrzej Duda</w:t>
      </w:r>
      <w:r w:rsidR="002C3141"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lang w:val="de-AT"/>
        </w:rPr>
        <w:t xml:space="preserve"> </w:t>
      </w:r>
    </w:p>
    <w:p w:rsidR="008C0CD6" w:rsidRPr="00BF2413" w:rsidRDefault="008C0CD6" w:rsidP="006C3507">
      <w:pPr>
        <w:shd w:val="clear" w:color="auto" w:fill="FFFFFF"/>
        <w:spacing w:before="120"/>
        <w:jc w:val="both"/>
        <w:rPr>
          <w:rFonts w:asciiTheme="minorHAnsi" w:hAnsiTheme="minorHAnsi"/>
          <w:color w:val="000000"/>
          <w:sz w:val="24"/>
          <w:szCs w:val="20"/>
          <w:lang w:val="de-AT" w:eastAsia="pl-PL"/>
        </w:rPr>
      </w:pPr>
    </w:p>
    <w:p w:rsidR="003156D4" w:rsidRPr="00BF2413" w:rsidRDefault="00D54C72" w:rsidP="006C3507">
      <w:pPr>
        <w:shd w:val="clear" w:color="auto" w:fill="FFFFFF"/>
        <w:spacing w:before="120"/>
        <w:jc w:val="both"/>
        <w:rPr>
          <w:rFonts w:asciiTheme="minorHAnsi" w:hAnsiTheme="minorHAnsi"/>
          <w:color w:val="000000"/>
          <w:sz w:val="24"/>
          <w:szCs w:val="20"/>
          <w:lang w:val="de-AT" w:eastAsia="pl-PL"/>
        </w:rPr>
      </w:pP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Darüber</w:t>
      </w:r>
      <w:r w:rsidR="00B16F3B"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 </w:t>
      </w: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hinaus wird v</w:t>
      </w:r>
      <w:r w:rsidR="00D65ECA"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or</w:t>
      </w:r>
      <w:r w:rsidR="00D65ECA"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 xml:space="preserve"> dem Gebäude der Botschaft der Republik Polen in der </w:t>
      </w:r>
      <w:proofErr w:type="spellStart"/>
      <w:r w:rsidR="00D65ECA"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>Hietzinger</w:t>
      </w:r>
      <w:proofErr w:type="spellEnd"/>
      <w:r w:rsidR="00D65ECA"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 xml:space="preserve"> Hauptstraße </w:t>
      </w:r>
      <w:r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>4</w:t>
      </w:r>
      <w:r w:rsidR="00B16F3B"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>2c</w:t>
      </w:r>
      <w:r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 xml:space="preserve"> </w:t>
      </w:r>
      <w:r w:rsidR="00D65ECA"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 xml:space="preserve">eine der Familie </w:t>
      </w:r>
      <w:proofErr w:type="spellStart"/>
      <w:r w:rsidR="00D65ECA"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>Ulma</w:t>
      </w:r>
      <w:proofErr w:type="spellEnd"/>
      <w:r w:rsidR="00D65ECA"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 xml:space="preserve"> gewidmete </w:t>
      </w:r>
      <w:r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>Open-Air-</w:t>
      </w:r>
      <w:r w:rsidR="00D65ECA"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 xml:space="preserve">Ausstellung mit dem Titel </w:t>
      </w:r>
      <w:r w:rsidR="00D65ECA" w:rsidRPr="00BF2413">
        <w:rPr>
          <w:rFonts w:asciiTheme="minorHAnsi" w:eastAsia="Times New Roman" w:hAnsiTheme="minorHAnsi"/>
          <w:b/>
          <w:color w:val="000000"/>
          <w:sz w:val="24"/>
          <w:szCs w:val="20"/>
          <w:lang w:val="de-AT"/>
        </w:rPr>
        <w:t xml:space="preserve">„Die Samariter aus </w:t>
      </w:r>
      <w:proofErr w:type="spellStart"/>
      <w:r w:rsidR="00D65ECA" w:rsidRPr="00BF2413">
        <w:rPr>
          <w:rFonts w:asciiTheme="minorHAnsi" w:eastAsia="Times New Roman" w:hAnsiTheme="minorHAnsi"/>
          <w:b/>
          <w:color w:val="000000"/>
          <w:sz w:val="24"/>
          <w:szCs w:val="20"/>
          <w:lang w:val="de-AT"/>
        </w:rPr>
        <w:t>Markowa</w:t>
      </w:r>
      <w:proofErr w:type="spellEnd"/>
      <w:r w:rsidR="00D65ECA" w:rsidRPr="00BF2413">
        <w:rPr>
          <w:rFonts w:asciiTheme="minorHAnsi" w:eastAsia="Times New Roman" w:hAnsiTheme="minorHAnsi"/>
          <w:b/>
          <w:color w:val="000000"/>
          <w:sz w:val="24"/>
          <w:szCs w:val="20"/>
          <w:lang w:val="de-AT"/>
        </w:rPr>
        <w:t>“</w:t>
      </w:r>
      <w:r w:rsidR="00D65ECA" w:rsidRPr="00BF2413">
        <w:rPr>
          <w:rFonts w:asciiTheme="minorHAnsi" w:eastAsia="Times New Roman" w:hAnsiTheme="minorHAnsi"/>
          <w:color w:val="000000"/>
          <w:sz w:val="24"/>
          <w:szCs w:val="20"/>
          <w:lang w:val="de-AT"/>
        </w:rPr>
        <w:t xml:space="preserve"> </w:t>
      </w:r>
      <w:r w:rsidR="00D65ECA" w:rsidRPr="00BF2413">
        <w:rPr>
          <w:rStyle w:val="Pogrubienie"/>
          <w:rFonts w:asciiTheme="minorHAnsi" w:eastAsia="Times New Roman" w:hAnsiTheme="minorHAnsi"/>
          <w:b w:val="0"/>
          <w:color w:val="000000"/>
          <w:sz w:val="24"/>
          <w:szCs w:val="20"/>
          <w:lang w:val="de-AT"/>
        </w:rPr>
        <w:t xml:space="preserve">eröffnet. </w:t>
      </w:r>
    </w:p>
    <w:p w:rsidR="00D54C72" w:rsidRPr="00BF2413" w:rsidRDefault="00D54C72" w:rsidP="003D7277">
      <w:pPr>
        <w:shd w:val="clear" w:color="auto" w:fill="FFFFFF"/>
        <w:spacing w:before="120"/>
        <w:jc w:val="both"/>
        <w:rPr>
          <w:rFonts w:asciiTheme="minorHAnsi" w:hAnsiTheme="minorHAnsi"/>
          <w:color w:val="000000"/>
          <w:sz w:val="24"/>
          <w:lang w:val="de-AT" w:eastAsia="pl-PL"/>
        </w:rPr>
      </w:pP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Das Ehepaar </w:t>
      </w:r>
      <w:proofErr w:type="spellStart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Józef</w:t>
      </w:r>
      <w:proofErr w:type="spellEnd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 und Wiktoria </w:t>
      </w:r>
      <w:proofErr w:type="spellStart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Ulma</w:t>
      </w:r>
      <w:proofErr w:type="spellEnd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 wohnte mit seinen sechs Kindern in </w:t>
      </w:r>
      <w:proofErr w:type="spellStart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Markowa</w:t>
      </w:r>
      <w:proofErr w:type="spellEnd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, einem Dorf im Karpatenvorland. Während des 2. Weltkrieges versteckte die Familie in ihrem Bauernhof acht jüdische Mitbürgerinnen und Mitbürger. In der Nacht des 24. März 1944 </w:t>
      </w: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lastRenderedPageBreak/>
        <w:t xml:space="preserve">ermordeten die deutschen </w:t>
      </w:r>
      <w:r w:rsidR="003D7277"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Gendarme</w:t>
      </w:r>
      <w:r w:rsidR="00D05BE1"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n </w:t>
      </w:r>
      <w:r w:rsidR="00B16F3B"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zu</w:t>
      </w: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erst die verborgenen Juden und danach die gesamte Familie </w:t>
      </w:r>
      <w:proofErr w:type="spellStart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Ulma</w:t>
      </w:r>
      <w:proofErr w:type="spellEnd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.</w:t>
      </w:r>
      <w:r w:rsidRPr="00BF2413">
        <w:rPr>
          <w:rStyle w:val="Uwydatnienie"/>
          <w:rFonts w:asciiTheme="minorHAnsi" w:hAnsiTheme="minorHAnsi"/>
          <w:color w:val="000000"/>
          <w:sz w:val="24"/>
          <w:szCs w:val="20"/>
          <w:lang w:val="de-AT"/>
        </w:rPr>
        <w:t xml:space="preserve"> </w:t>
      </w: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Die Familie </w:t>
      </w:r>
      <w:proofErr w:type="spellStart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Ulma</w:t>
      </w:r>
      <w:proofErr w:type="spellEnd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 wurde </w:t>
      </w:r>
      <w:r w:rsidR="003C1DA6"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im Jahr 1995 </w:t>
      </w: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mit der Medaille „Gerechte unter den Völkern" </w:t>
      </w:r>
      <w:r w:rsidR="003C1DA6"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geehrt.</w:t>
      </w:r>
    </w:p>
    <w:p w:rsidR="006C3507" w:rsidRPr="00BF2413" w:rsidRDefault="006C3507" w:rsidP="006C3507">
      <w:pPr>
        <w:spacing w:before="120"/>
        <w:rPr>
          <w:rFonts w:ascii="Verdana" w:hAnsi="Verdana"/>
          <w:b/>
          <w:color w:val="000000"/>
          <w:sz w:val="18"/>
          <w:szCs w:val="17"/>
          <w:lang w:val="de-DE" w:eastAsia="pl-PL"/>
        </w:rPr>
      </w:pPr>
    </w:p>
    <w:p w:rsidR="006C3507" w:rsidRPr="00BF2413" w:rsidRDefault="006C3507" w:rsidP="006C3507">
      <w:pPr>
        <w:spacing w:before="120"/>
        <w:rPr>
          <w:rFonts w:asciiTheme="minorHAnsi" w:hAnsiTheme="minorHAnsi"/>
          <w:color w:val="000000"/>
          <w:sz w:val="24"/>
          <w:szCs w:val="20"/>
          <w:lang w:val="de-AT" w:eastAsia="pl-PL"/>
        </w:rPr>
      </w:pP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Botschaft der Republik Polen</w:t>
      </w: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br/>
      </w:r>
      <w:proofErr w:type="spellStart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Hietzinger</w:t>
      </w:r>
      <w:proofErr w:type="spellEnd"/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 Hauptstraße 42c</w:t>
      </w: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br/>
        <w:t>1130 Wien</w:t>
      </w:r>
    </w:p>
    <w:p w:rsidR="006C3507" w:rsidRPr="00BF2413" w:rsidRDefault="006C3507" w:rsidP="006C3507">
      <w:pPr>
        <w:spacing w:before="100" w:beforeAutospacing="1" w:after="100" w:afterAutospacing="1"/>
        <w:rPr>
          <w:rFonts w:asciiTheme="minorHAnsi" w:hAnsiTheme="minorHAnsi"/>
          <w:color w:val="000000"/>
          <w:sz w:val="24"/>
          <w:szCs w:val="20"/>
          <w:lang w:val="de-AT" w:eastAsia="pl-PL"/>
        </w:rPr>
      </w:pP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Eintritt frei </w:t>
      </w:r>
      <w:r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br/>
        <w:t xml:space="preserve">Anmeldung erforderlich bis </w:t>
      </w:r>
      <w:r w:rsidR="00D54C72" w:rsidRP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>15. März 2016</w:t>
      </w:r>
      <w:r w:rsid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 (Bitte </w:t>
      </w:r>
      <w:hyperlink r:id="rId7" w:history="1">
        <w:r w:rsidR="00BF2413" w:rsidRPr="00BF2413">
          <w:rPr>
            <w:rStyle w:val="Hipercze"/>
            <w:rFonts w:asciiTheme="minorHAnsi" w:hAnsiTheme="minorHAnsi"/>
            <w:sz w:val="24"/>
            <w:szCs w:val="20"/>
            <w:lang w:val="de-AT" w:eastAsia="pl-PL"/>
          </w:rPr>
          <w:t>HIER</w:t>
        </w:r>
      </w:hyperlink>
      <w:r w:rsidR="00BF2413">
        <w:rPr>
          <w:rFonts w:asciiTheme="minorHAnsi" w:hAnsiTheme="minorHAnsi"/>
          <w:color w:val="000000"/>
          <w:sz w:val="24"/>
          <w:szCs w:val="20"/>
          <w:lang w:val="de-AT" w:eastAsia="pl-PL"/>
        </w:rPr>
        <w:t xml:space="preserve"> anmelden)</w:t>
      </w:r>
    </w:p>
    <w:p w:rsidR="008C7BA6" w:rsidRPr="00BF2413" w:rsidRDefault="008C7BA6" w:rsidP="00D05BE1">
      <w:pPr>
        <w:spacing w:before="120"/>
        <w:jc w:val="center"/>
        <w:rPr>
          <w:rFonts w:asciiTheme="minorHAnsi" w:eastAsia="Times New Roman" w:hAnsiTheme="minorHAnsi"/>
          <w:sz w:val="24"/>
          <w:lang w:val="de-DE"/>
        </w:rPr>
      </w:pPr>
      <w:r w:rsidRPr="00BF2413">
        <w:rPr>
          <w:rFonts w:asciiTheme="minorHAnsi" w:eastAsia="Times New Roman" w:hAnsiTheme="minorHAnsi"/>
          <w:sz w:val="24"/>
          <w:lang w:val="de-DE"/>
        </w:rPr>
        <w:t>* * *</w:t>
      </w:r>
    </w:p>
    <w:p w:rsidR="00D54C72" w:rsidRPr="00BF2413" w:rsidRDefault="008C7BA6" w:rsidP="00D54C72">
      <w:pPr>
        <w:spacing w:before="120"/>
        <w:jc w:val="both"/>
        <w:rPr>
          <w:rFonts w:asciiTheme="minorHAnsi" w:eastAsia="Times New Roman" w:hAnsiTheme="minorHAnsi"/>
          <w:bCs/>
          <w:sz w:val="24"/>
          <w:lang w:val="de-AT"/>
        </w:rPr>
      </w:pPr>
      <w:r w:rsidRPr="00BF2413">
        <w:rPr>
          <w:rFonts w:asciiTheme="minorHAnsi" w:eastAsia="Times New Roman" w:hAnsiTheme="minorHAnsi"/>
          <w:sz w:val="24"/>
          <w:lang w:val="de-AT"/>
        </w:rPr>
        <w:t>E</w:t>
      </w:r>
      <w:r w:rsidR="00D54C72" w:rsidRPr="00BF2413">
        <w:rPr>
          <w:rFonts w:asciiTheme="minorHAnsi" w:eastAsia="Times New Roman" w:hAnsiTheme="minorHAnsi"/>
          <w:sz w:val="24"/>
          <w:lang w:val="de-AT"/>
        </w:rPr>
        <w:t>s</w:t>
      </w:r>
      <w:r w:rsidR="003C1DA6" w:rsidRPr="00BF2413">
        <w:rPr>
          <w:rFonts w:asciiTheme="minorHAnsi" w:eastAsia="Times New Roman" w:hAnsiTheme="minorHAnsi"/>
          <w:sz w:val="24"/>
          <w:lang w:val="de-AT"/>
        </w:rPr>
        <w:t xml:space="preserve"> ist</w:t>
      </w:r>
      <w:r w:rsidR="00D54C72" w:rsidRPr="00BF2413">
        <w:rPr>
          <w:rFonts w:asciiTheme="minorHAnsi" w:eastAsia="Times New Roman" w:hAnsiTheme="minorHAnsi"/>
          <w:sz w:val="24"/>
          <w:lang w:val="de-AT"/>
        </w:rPr>
        <w:t xml:space="preserve"> uns eine besondere Freude, dass diese Veranstaltung in Verbindung mit </w:t>
      </w:r>
      <w:r w:rsidR="003C1DA6" w:rsidRPr="00BF2413">
        <w:rPr>
          <w:rFonts w:asciiTheme="minorHAnsi" w:eastAsia="Times New Roman" w:hAnsiTheme="minorHAnsi"/>
          <w:sz w:val="24"/>
          <w:lang w:val="de-AT"/>
        </w:rPr>
        <w:t xml:space="preserve">dem Wiener Wiesenthal Institut für Holocaust-Studien </w:t>
      </w:r>
      <w:r w:rsidR="003C1DA6" w:rsidRPr="00BF2413">
        <w:rPr>
          <w:rFonts w:asciiTheme="minorHAnsi" w:eastAsia="Times New Roman" w:hAnsiTheme="minorHAnsi"/>
          <w:color w:val="000000"/>
          <w:sz w:val="24"/>
          <w:lang w:val="de-AT"/>
        </w:rPr>
        <w:t>(VWI)</w:t>
      </w:r>
      <w:r w:rsidR="003C1DA6" w:rsidRPr="00BF2413">
        <w:rPr>
          <w:rFonts w:asciiTheme="minorHAnsi" w:eastAsia="Times New Roman" w:hAnsiTheme="minorHAnsi"/>
          <w:color w:val="000000" w:themeColor="text1"/>
          <w:sz w:val="24"/>
          <w:lang w:val="de-AT"/>
        </w:rPr>
        <w:t xml:space="preserve"> </w:t>
      </w:r>
      <w:r w:rsidR="003C1DA6" w:rsidRPr="00BF2413">
        <w:rPr>
          <w:rFonts w:asciiTheme="minorHAnsi" w:eastAsia="Times New Roman" w:hAnsiTheme="minorHAnsi"/>
          <w:sz w:val="24"/>
          <w:lang w:val="de-AT"/>
        </w:rPr>
        <w:t>und CENTROPA</w:t>
      </w:r>
      <w:r w:rsidR="003C1DA6" w:rsidRPr="00BF2413">
        <w:rPr>
          <w:rFonts w:asciiTheme="minorHAnsi" w:eastAsia="Times New Roman" w:hAnsiTheme="minorHAnsi"/>
          <w:color w:val="000000"/>
          <w:sz w:val="24"/>
          <w:lang w:val="de-AT"/>
        </w:rPr>
        <w:t xml:space="preserve"> sowie mit </w:t>
      </w:r>
      <w:r w:rsidR="003C1DA6" w:rsidRPr="00BF2413">
        <w:rPr>
          <w:sz w:val="24"/>
          <w:lang w:val="de-DE"/>
        </w:rPr>
        <w:t>freundlicher Unterstützung des Bundesministeriums für Bildung und Frauen und _</w:t>
      </w:r>
      <w:r w:rsidR="003C1DA6" w:rsidRPr="00BF2413">
        <w:rPr>
          <w:i/>
          <w:iCs/>
          <w:sz w:val="24"/>
          <w:lang w:val="de-DE"/>
        </w:rPr>
        <w:t>erinnern.at</w:t>
      </w:r>
      <w:r w:rsidR="003C1DA6" w:rsidRPr="00BF2413">
        <w:rPr>
          <w:sz w:val="24"/>
          <w:lang w:val="de-DE"/>
        </w:rPr>
        <w:t>_ organisiert wird.</w:t>
      </w:r>
      <w:r w:rsidR="008C0CD6" w:rsidRPr="00BF2413">
        <w:rPr>
          <w:sz w:val="24"/>
          <w:lang w:val="de-DE"/>
        </w:rPr>
        <w:t xml:space="preserve"> </w:t>
      </w:r>
      <w:r w:rsidR="003C1DA6" w:rsidRPr="00BF2413">
        <w:rPr>
          <w:rFonts w:asciiTheme="minorHAnsi" w:eastAsia="Times New Roman" w:hAnsiTheme="minorHAnsi"/>
          <w:sz w:val="24"/>
          <w:lang w:val="de-AT"/>
        </w:rPr>
        <w:t xml:space="preserve">Diese </w:t>
      </w:r>
      <w:r w:rsidR="00D54C72" w:rsidRPr="00BF2413">
        <w:rPr>
          <w:rFonts w:asciiTheme="minorHAnsi" w:eastAsia="Times New Roman" w:hAnsiTheme="minorHAnsi"/>
          <w:sz w:val="24"/>
          <w:lang w:val="de-AT"/>
        </w:rPr>
        <w:t>Einrichtungen</w:t>
      </w:r>
      <w:r w:rsidRPr="00BF2413">
        <w:rPr>
          <w:rFonts w:asciiTheme="minorHAnsi" w:eastAsia="Times New Roman" w:hAnsiTheme="minorHAnsi"/>
          <w:sz w:val="24"/>
          <w:lang w:val="de-AT"/>
        </w:rPr>
        <w:t xml:space="preserve"> </w:t>
      </w:r>
      <w:r w:rsidR="003C1DA6" w:rsidRPr="00BF2413">
        <w:rPr>
          <w:rFonts w:asciiTheme="minorHAnsi" w:eastAsia="Times New Roman" w:hAnsiTheme="minorHAnsi"/>
          <w:sz w:val="24"/>
          <w:lang w:val="de-AT"/>
        </w:rPr>
        <w:t>leisten</w:t>
      </w:r>
      <w:r w:rsidR="008C0CD6" w:rsidRPr="00BF2413">
        <w:rPr>
          <w:rFonts w:asciiTheme="minorHAnsi" w:eastAsia="Times New Roman" w:hAnsiTheme="minorHAnsi"/>
          <w:sz w:val="24"/>
          <w:lang w:val="de-AT"/>
        </w:rPr>
        <w:t xml:space="preserve"> </w:t>
      </w:r>
      <w:r w:rsidR="00D54C72" w:rsidRPr="00BF2413">
        <w:rPr>
          <w:rFonts w:asciiTheme="minorHAnsi" w:eastAsia="Times New Roman" w:hAnsiTheme="minorHAnsi"/>
          <w:sz w:val="24"/>
          <w:lang w:val="de-AT"/>
        </w:rPr>
        <w:t xml:space="preserve">durch ihre Arbeit einen außergewöhnlichen Beitrag im Rahmen der Forschung und </w:t>
      </w:r>
      <w:r w:rsidR="003C1DA6" w:rsidRPr="00BF2413">
        <w:rPr>
          <w:rFonts w:asciiTheme="minorHAnsi" w:eastAsia="Times New Roman" w:hAnsiTheme="minorHAnsi"/>
          <w:sz w:val="24"/>
          <w:lang w:val="de-AT"/>
        </w:rPr>
        <w:t xml:space="preserve">bringen </w:t>
      </w:r>
      <w:r w:rsidR="00D54C72" w:rsidRPr="00BF2413">
        <w:rPr>
          <w:rFonts w:asciiTheme="minorHAnsi" w:eastAsia="Times New Roman" w:hAnsiTheme="minorHAnsi"/>
          <w:sz w:val="24"/>
          <w:lang w:val="de-AT"/>
        </w:rPr>
        <w:t xml:space="preserve">vielen Jugendlichen </w:t>
      </w:r>
      <w:r w:rsidR="008C0CD6" w:rsidRPr="00BF2413">
        <w:rPr>
          <w:rFonts w:asciiTheme="minorHAnsi" w:eastAsia="Times New Roman" w:hAnsiTheme="minorHAnsi"/>
          <w:sz w:val="24"/>
          <w:lang w:val="de-AT"/>
        </w:rPr>
        <w:t xml:space="preserve">das für die Gestaltung einer gemeinsamen Zukunft unverzichtbare </w:t>
      </w:r>
      <w:r w:rsidR="00D54C72" w:rsidRPr="00BF2413">
        <w:rPr>
          <w:rFonts w:asciiTheme="minorHAnsi" w:eastAsia="Times New Roman" w:hAnsiTheme="minorHAnsi"/>
          <w:sz w:val="24"/>
          <w:lang w:val="de-AT"/>
        </w:rPr>
        <w:t xml:space="preserve">Wissen </w:t>
      </w:r>
      <w:r w:rsidR="003C1DA6" w:rsidRPr="00BF2413">
        <w:rPr>
          <w:rFonts w:asciiTheme="minorHAnsi" w:eastAsia="Times New Roman" w:hAnsiTheme="minorHAnsi"/>
          <w:sz w:val="24"/>
          <w:lang w:val="de-AT"/>
        </w:rPr>
        <w:t>über den</w:t>
      </w:r>
      <w:r w:rsidR="00D54C72" w:rsidRPr="00BF2413">
        <w:rPr>
          <w:rFonts w:asciiTheme="minorHAnsi" w:eastAsia="Times New Roman" w:hAnsiTheme="minorHAnsi"/>
          <w:sz w:val="24"/>
          <w:lang w:val="de-AT"/>
        </w:rPr>
        <w:t xml:space="preserve"> Holocaust näher.</w:t>
      </w:r>
    </w:p>
    <w:p w:rsidR="005469AA" w:rsidRPr="00BF2413" w:rsidRDefault="005469AA" w:rsidP="00BE10BC">
      <w:pPr>
        <w:spacing w:before="120"/>
        <w:rPr>
          <w:rStyle w:val="Pogrubienie"/>
          <w:rFonts w:asciiTheme="minorHAnsi" w:hAnsiTheme="minorHAnsi"/>
          <w:bCs w:val="0"/>
          <w:i/>
          <w:color w:val="000000"/>
          <w:sz w:val="24"/>
          <w:lang w:val="de-AT"/>
        </w:rPr>
      </w:pPr>
    </w:p>
    <w:p w:rsidR="008C0CD6" w:rsidRPr="00BF2413" w:rsidRDefault="008C0CD6" w:rsidP="008C0CD6">
      <w:pPr>
        <w:spacing w:before="120"/>
        <w:rPr>
          <w:b/>
          <w:i/>
          <w:sz w:val="24"/>
          <w:lang w:val="de-DE"/>
        </w:rPr>
      </w:pPr>
      <w:r w:rsidRPr="00BF2413">
        <w:rPr>
          <w:b/>
          <w:i/>
          <w:sz w:val="24"/>
          <w:lang w:val="de-DE"/>
        </w:rPr>
        <w:t xml:space="preserve">Die Botschaft der Republik Polen und die Botschaft des Staates Israel in Österreich </w:t>
      </w:r>
    </w:p>
    <w:p w:rsidR="008C0CD6" w:rsidRPr="00BF2413" w:rsidRDefault="008C0CD6" w:rsidP="008C0CD6">
      <w:pPr>
        <w:spacing w:before="120"/>
        <w:rPr>
          <w:noProof/>
          <w:sz w:val="24"/>
          <w:lang w:val="de-DE" w:eastAsia="pl-PL"/>
        </w:rPr>
      </w:pPr>
      <w:r w:rsidRPr="00BF2413">
        <w:rPr>
          <w:rFonts w:asciiTheme="minorHAnsi" w:hAnsiTheme="minorHAnsi"/>
          <w:i/>
          <w:noProof/>
          <w:color w:val="000000"/>
          <w:sz w:val="24"/>
          <w:lang w:eastAsia="pl-PL"/>
        </w:rPr>
        <w:drawing>
          <wp:anchor distT="0" distB="0" distL="114300" distR="114300" simplePos="0" relativeHeight="251663360" behindDoc="0" locked="0" layoutInCell="1" allowOverlap="1" wp14:anchorId="7065C02A" wp14:editId="0A89F74F">
            <wp:simplePos x="0" y="0"/>
            <wp:positionH relativeFrom="column">
              <wp:posOffset>2540</wp:posOffset>
            </wp:positionH>
            <wp:positionV relativeFrom="paragraph">
              <wp:posOffset>107950</wp:posOffset>
            </wp:positionV>
            <wp:extent cx="1033145" cy="748030"/>
            <wp:effectExtent l="0" t="0" r="0" b="0"/>
            <wp:wrapSquare wrapText="bothSides"/>
            <wp:docPr id="9" name="Obraz 9" descr="Austri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Austria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413">
        <w:rPr>
          <w:rFonts w:asciiTheme="minorHAnsi" w:hAnsiTheme="minorHAnsi"/>
          <w:noProof/>
          <w:color w:val="000000"/>
          <w:sz w:val="24"/>
          <w:lang w:val="de-AT" w:eastAsia="pl-PL"/>
        </w:rPr>
        <w:t xml:space="preserve">        </w:t>
      </w:r>
    </w:p>
    <w:p w:rsidR="008C0CD6" w:rsidRPr="00BF2413" w:rsidRDefault="00716043" w:rsidP="00BE10BC">
      <w:pPr>
        <w:spacing w:before="120"/>
        <w:rPr>
          <w:rStyle w:val="Pogrubienie"/>
          <w:rFonts w:asciiTheme="minorHAnsi" w:hAnsiTheme="minorHAnsi"/>
          <w:bCs w:val="0"/>
          <w:i/>
          <w:color w:val="000000"/>
          <w:sz w:val="24"/>
          <w:lang w:val="de-AT"/>
        </w:rPr>
      </w:pPr>
      <w:bookmarkStart w:id="0" w:name="_GoBack"/>
      <w:bookmarkEnd w:id="0"/>
      <w:r w:rsidRPr="00BF2413">
        <w:rPr>
          <w:rFonts w:asciiTheme="minorHAnsi" w:hAnsiTheme="minorHAnsi"/>
          <w:noProof/>
          <w:color w:val="000000"/>
          <w:sz w:val="24"/>
          <w:lang w:eastAsia="pl-PL"/>
        </w:rPr>
        <w:drawing>
          <wp:anchor distT="0" distB="0" distL="114300" distR="114300" simplePos="0" relativeHeight="251664384" behindDoc="0" locked="0" layoutInCell="1" allowOverlap="1" wp14:anchorId="75AC4614" wp14:editId="6D0972DC">
            <wp:simplePos x="0" y="0"/>
            <wp:positionH relativeFrom="column">
              <wp:posOffset>1571625</wp:posOffset>
            </wp:positionH>
            <wp:positionV relativeFrom="paragraph">
              <wp:posOffset>66675</wp:posOffset>
            </wp:positionV>
            <wp:extent cx="653415" cy="772160"/>
            <wp:effectExtent l="0" t="0" r="0" b="8890"/>
            <wp:wrapSquare wrapText="bothSides"/>
            <wp:docPr id="6" name="Obraz 6" descr="embassy-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embassy-logo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CD6" w:rsidRPr="00BF2413" w:rsidRDefault="008C0CD6" w:rsidP="00BE10BC">
      <w:pPr>
        <w:spacing w:before="120"/>
        <w:rPr>
          <w:rStyle w:val="Pogrubienie"/>
          <w:rFonts w:asciiTheme="minorHAnsi" w:hAnsiTheme="minorHAnsi"/>
          <w:bCs w:val="0"/>
          <w:i/>
          <w:color w:val="000000"/>
          <w:sz w:val="24"/>
          <w:lang w:val="de-AT"/>
        </w:rPr>
      </w:pPr>
    </w:p>
    <w:p w:rsidR="00A12200" w:rsidRPr="00BF2413" w:rsidRDefault="00A12200" w:rsidP="00BE10BC">
      <w:pPr>
        <w:spacing w:before="120"/>
        <w:rPr>
          <w:rStyle w:val="Pogrubienie"/>
          <w:rFonts w:asciiTheme="minorHAnsi" w:hAnsiTheme="minorHAnsi"/>
          <w:bCs w:val="0"/>
          <w:i/>
          <w:color w:val="000000"/>
          <w:sz w:val="24"/>
          <w:lang w:val="de-AT"/>
        </w:rPr>
      </w:pPr>
    </w:p>
    <w:p w:rsidR="00A12200" w:rsidRPr="00BF2413" w:rsidRDefault="00A12200" w:rsidP="00BE10BC">
      <w:pPr>
        <w:spacing w:before="120"/>
        <w:rPr>
          <w:rStyle w:val="Pogrubienie"/>
          <w:rFonts w:asciiTheme="minorHAnsi" w:hAnsiTheme="minorHAnsi"/>
          <w:bCs w:val="0"/>
          <w:i/>
          <w:color w:val="000000"/>
          <w:sz w:val="24"/>
          <w:lang w:val="de-AT"/>
        </w:rPr>
      </w:pPr>
    </w:p>
    <w:p w:rsidR="00FC494E" w:rsidRPr="00BF2413" w:rsidRDefault="008C7BA6" w:rsidP="00CC3C59">
      <w:pPr>
        <w:spacing w:before="120"/>
        <w:rPr>
          <w:rFonts w:asciiTheme="minorHAnsi" w:hAnsiTheme="minorHAnsi"/>
          <w:b/>
          <w:noProof/>
          <w:color w:val="000000"/>
          <w:sz w:val="24"/>
          <w:lang w:val="de-AT" w:eastAsia="pl-PL"/>
        </w:rPr>
      </w:pPr>
      <w:r w:rsidRPr="00BF2413">
        <w:rPr>
          <w:rStyle w:val="Pogrubienie"/>
          <w:rFonts w:asciiTheme="minorHAnsi" w:hAnsiTheme="minorHAnsi"/>
          <w:bCs w:val="0"/>
          <w:i/>
          <w:color w:val="000000"/>
          <w:sz w:val="24"/>
          <w:lang w:val="de-AT"/>
        </w:rPr>
        <w:t>I</w:t>
      </w:r>
      <w:r w:rsidR="00FC494E" w:rsidRPr="00BF2413">
        <w:rPr>
          <w:rStyle w:val="Pogrubienie"/>
          <w:rFonts w:asciiTheme="minorHAnsi" w:hAnsiTheme="minorHAnsi"/>
          <w:bCs w:val="0"/>
          <w:i/>
          <w:color w:val="000000"/>
          <w:sz w:val="24"/>
          <w:lang w:val="de-AT"/>
        </w:rPr>
        <w:t>n Verbindung mi</w:t>
      </w:r>
      <w:r w:rsidRPr="00BF2413">
        <w:rPr>
          <w:rStyle w:val="fontsize-small1"/>
          <w:rFonts w:asciiTheme="minorHAnsi" w:hAnsiTheme="minorHAnsi" w:cs="Arial"/>
          <w:b/>
          <w:i/>
          <w:color w:val="000000" w:themeColor="text1"/>
          <w:szCs w:val="22"/>
          <w:lang w:val="de-AT"/>
        </w:rPr>
        <w:t>t:</w:t>
      </w:r>
    </w:p>
    <w:p w:rsidR="00977053" w:rsidRPr="00BF2413" w:rsidRDefault="008C7BA6" w:rsidP="00D65ECA">
      <w:pPr>
        <w:spacing w:before="120"/>
        <w:rPr>
          <w:color w:val="0000FF"/>
          <w:sz w:val="24"/>
          <w:lang w:val="de-DE"/>
        </w:rPr>
      </w:pPr>
      <w:r w:rsidRPr="00BF2413">
        <w:rPr>
          <w:rFonts w:ascii="MuseoSlab-500" w:hAnsi="MuseoSlab-500"/>
          <w:noProof/>
          <w:color w:val="00000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 wp14:anchorId="7B8966CE" wp14:editId="6139DCED">
            <wp:simplePos x="0" y="0"/>
            <wp:positionH relativeFrom="column">
              <wp:posOffset>2719705</wp:posOffset>
            </wp:positionH>
            <wp:positionV relativeFrom="paragraph">
              <wp:posOffset>86360</wp:posOffset>
            </wp:positionV>
            <wp:extent cx="2398395" cy="501650"/>
            <wp:effectExtent l="0" t="0" r="1905" b="0"/>
            <wp:wrapSquare wrapText="bothSides"/>
            <wp:docPr id="8" name="Obraz 8" descr="Centropa-Logo">
              <a:hlinkClick xmlns:a="http://schemas.openxmlformats.org/drawingml/2006/main" r:id="rId10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ntropa-Logo">
                      <a:hlinkClick r:id="rId10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E2A" w:rsidRPr="00BF2413">
        <w:rPr>
          <w:rFonts w:asciiTheme="minorHAnsi" w:hAnsiTheme="minorHAnsi"/>
          <w:noProof/>
          <w:color w:val="000000"/>
          <w:sz w:val="24"/>
          <w:lang w:eastAsia="pl-PL"/>
        </w:rPr>
        <w:drawing>
          <wp:anchor distT="0" distB="0" distL="114300" distR="114300" simplePos="0" relativeHeight="251659264" behindDoc="0" locked="0" layoutInCell="1" allowOverlap="1" wp14:anchorId="5FA31D3B" wp14:editId="0FA55134">
            <wp:simplePos x="0" y="0"/>
            <wp:positionH relativeFrom="column">
              <wp:posOffset>-4445</wp:posOffset>
            </wp:positionH>
            <wp:positionV relativeFrom="paragraph">
              <wp:posOffset>74295</wp:posOffset>
            </wp:positionV>
            <wp:extent cx="2075815" cy="389890"/>
            <wp:effectExtent l="0" t="0" r="635" b="0"/>
            <wp:wrapSquare wrapText="bothSides"/>
            <wp:docPr id="3" name="Obraz 3" descr="C:\Users\szmigielm\AppData\Local\Microsoft\Windows\Temporary Internet Files\Content.Outlook\SGOLFRQQ\AA_VWI-Logo-Illust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migielm\AppData\Local\Microsoft\Windows\Temporary Internet Files\Content.Outlook\SGOLFRQQ\AA_VWI-Logo-Illustra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053" w:rsidRPr="00BF2413">
        <w:rPr>
          <w:color w:val="0000FF"/>
          <w:sz w:val="24"/>
          <w:lang w:val="de-DE"/>
        </w:rPr>
        <w:t xml:space="preserve"> </w:t>
      </w:r>
    </w:p>
    <w:p w:rsidR="008C7BA6" w:rsidRPr="00BF2413" w:rsidRDefault="008C7BA6" w:rsidP="00D65ECA">
      <w:pPr>
        <w:spacing w:before="120"/>
        <w:rPr>
          <w:b/>
          <w:sz w:val="24"/>
          <w:lang w:val="de-DE"/>
        </w:rPr>
      </w:pPr>
    </w:p>
    <w:p w:rsidR="008C7BA6" w:rsidRPr="00BF2413" w:rsidRDefault="008C7BA6" w:rsidP="00D65ECA">
      <w:pPr>
        <w:spacing w:before="120"/>
        <w:rPr>
          <w:b/>
          <w:sz w:val="24"/>
          <w:lang w:val="de-DE"/>
        </w:rPr>
      </w:pPr>
    </w:p>
    <w:p w:rsidR="00A12200" w:rsidRPr="00BF2413" w:rsidRDefault="00A12200" w:rsidP="00D65ECA">
      <w:pPr>
        <w:spacing w:before="120"/>
        <w:rPr>
          <w:b/>
          <w:i/>
          <w:sz w:val="24"/>
          <w:lang w:val="de-DE"/>
        </w:rPr>
      </w:pPr>
    </w:p>
    <w:p w:rsidR="00CC3C59" w:rsidRPr="00BF2413" w:rsidRDefault="008C7BA6" w:rsidP="00D65ECA">
      <w:pPr>
        <w:spacing w:before="120"/>
        <w:rPr>
          <w:rFonts w:ascii="Times New Roman" w:eastAsia="Times New Roman" w:hAnsi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F2413">
        <w:rPr>
          <w:b/>
          <w:i/>
          <w:sz w:val="24"/>
          <w:lang w:val="de-DE"/>
        </w:rPr>
        <w:t>M</w:t>
      </w:r>
      <w:r w:rsidR="00CC3C59" w:rsidRPr="00BF2413">
        <w:rPr>
          <w:b/>
          <w:i/>
          <w:sz w:val="24"/>
          <w:lang w:val="de-DE"/>
        </w:rPr>
        <w:t xml:space="preserve">it freundlicher Unterstützung von </w:t>
      </w:r>
      <w:r w:rsidRPr="00BF2413">
        <w:rPr>
          <w:b/>
          <w:i/>
          <w:sz w:val="24"/>
          <w:lang w:val="de-DE"/>
        </w:rPr>
        <w:t>:</w:t>
      </w:r>
    </w:p>
    <w:p w:rsidR="005469AA" w:rsidRPr="00BF2413" w:rsidRDefault="00A2369B" w:rsidP="00D65ECA">
      <w:pPr>
        <w:spacing w:before="120"/>
        <w:rPr>
          <w:rFonts w:ascii="Times New Roman" w:eastAsia="Times New Roman" w:hAnsi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de-DE" w:eastAsia="x-none" w:bidi="x-none"/>
        </w:rPr>
      </w:pPr>
      <w:r w:rsidRPr="00BF2413">
        <w:rPr>
          <w:rFonts w:ascii="Times New Roman" w:eastAsia="Times New Roman" w:hAnsi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469AA" w:rsidRPr="00BF2413">
        <w:rPr>
          <w:rFonts w:ascii="Times New Roman" w:eastAsia="Times New Roman" w:hAnsi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de-DE" w:eastAsia="x-none" w:bidi="x-none"/>
        </w:rPr>
        <w:t xml:space="preserve">                                                </w:t>
      </w:r>
    </w:p>
    <w:p w:rsidR="00A2369B" w:rsidRDefault="008C7BA6" w:rsidP="00D65ECA">
      <w:pPr>
        <w:spacing w:before="120"/>
        <w:rPr>
          <w:color w:val="0000FF"/>
          <w:lang w:val="de-DE"/>
        </w:rPr>
      </w:pPr>
      <w:r>
        <w:rPr>
          <w:noProof/>
          <w:color w:val="0000FF"/>
          <w:lang w:eastAsia="pl-PL"/>
        </w:rPr>
        <w:drawing>
          <wp:anchor distT="0" distB="0" distL="114300" distR="114300" simplePos="0" relativeHeight="251661312" behindDoc="0" locked="0" layoutInCell="1" allowOverlap="1" wp14:anchorId="322E0A57" wp14:editId="2B4F782F">
            <wp:simplePos x="0" y="0"/>
            <wp:positionH relativeFrom="column">
              <wp:posOffset>2722880</wp:posOffset>
            </wp:positionH>
            <wp:positionV relativeFrom="paragraph">
              <wp:posOffset>184150</wp:posOffset>
            </wp:positionV>
            <wp:extent cx="3233420" cy="311785"/>
            <wp:effectExtent l="0" t="0" r="5080" b="0"/>
            <wp:wrapSquare wrapText="bothSides"/>
            <wp:docPr id="7" name="Obraz 7" descr="C:\Users\szmigielm\AppData\Local\Microsoft\Windows\Temporary Internet Files\Content.Outlook\SGOLFRQQ\erinnern_logo-1zlg-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migielm\AppData\Local\Microsoft\Windows\Temporary Internet Files\Content.Outlook\SGOLFRQQ\erinnern_logo-1zlg-2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pl-PL"/>
        </w:rPr>
        <w:drawing>
          <wp:anchor distT="0" distB="0" distL="114300" distR="114300" simplePos="0" relativeHeight="251660288" behindDoc="0" locked="0" layoutInCell="1" allowOverlap="1" wp14:anchorId="22C26EFB" wp14:editId="182846BD">
            <wp:simplePos x="0" y="0"/>
            <wp:positionH relativeFrom="column">
              <wp:posOffset>-4445</wp:posOffset>
            </wp:positionH>
            <wp:positionV relativeFrom="paragraph">
              <wp:posOffset>193675</wp:posOffset>
            </wp:positionV>
            <wp:extent cx="1449070" cy="530860"/>
            <wp:effectExtent l="0" t="0" r="0" b="2540"/>
            <wp:wrapSquare wrapText="bothSides"/>
            <wp:docPr id="5" name="Obraz 5" descr="C:\Users\szmigielm\AppData\Local\Microsoft\Windows\Temporary Internet Files\Content.Outlook\SGOLFRQQ\BMBF_Logo_Zusatz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migielm\AppData\Local\Microsoft\Windows\Temporary Internet Files\Content.Outlook\SGOLFRQQ\BMBF_Logo_Zusatz_RG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7D7" w:rsidRPr="00D56B72" w:rsidRDefault="003447D7" w:rsidP="00D65ECA">
      <w:pPr>
        <w:spacing w:before="120"/>
        <w:rPr>
          <w:rStyle w:val="Pogrubienie"/>
          <w:rFonts w:asciiTheme="minorHAnsi" w:hAnsiTheme="minorHAnsi"/>
          <w:b w:val="0"/>
          <w:bCs w:val="0"/>
          <w:color w:val="000000"/>
          <w:lang w:val="de-AT"/>
        </w:rPr>
      </w:pPr>
    </w:p>
    <w:sectPr w:rsidR="003447D7" w:rsidRPr="00D56B72" w:rsidSect="00BF2413"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useoSlab-500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3717E"/>
    <w:multiLevelType w:val="hybridMultilevel"/>
    <w:tmpl w:val="D70A2C66"/>
    <w:lvl w:ilvl="0" w:tplc="0415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6D4"/>
    <w:rsid w:val="000060EA"/>
    <w:rsid w:val="000637B5"/>
    <w:rsid w:val="00070D97"/>
    <w:rsid w:val="000C5709"/>
    <w:rsid w:val="00136E2A"/>
    <w:rsid w:val="001D2752"/>
    <w:rsid w:val="001D2E3A"/>
    <w:rsid w:val="001F250E"/>
    <w:rsid w:val="002438EC"/>
    <w:rsid w:val="0026447A"/>
    <w:rsid w:val="00274310"/>
    <w:rsid w:val="00295A84"/>
    <w:rsid w:val="002C20F2"/>
    <w:rsid w:val="002C3141"/>
    <w:rsid w:val="0031273D"/>
    <w:rsid w:val="003156D4"/>
    <w:rsid w:val="003447D7"/>
    <w:rsid w:val="00354F8E"/>
    <w:rsid w:val="0037623F"/>
    <w:rsid w:val="00384D83"/>
    <w:rsid w:val="003C1DA6"/>
    <w:rsid w:val="003D615C"/>
    <w:rsid w:val="003D7277"/>
    <w:rsid w:val="00401110"/>
    <w:rsid w:val="0044411D"/>
    <w:rsid w:val="004C0BBC"/>
    <w:rsid w:val="004D0479"/>
    <w:rsid w:val="004D5239"/>
    <w:rsid w:val="004E0950"/>
    <w:rsid w:val="004E2D46"/>
    <w:rsid w:val="004F293E"/>
    <w:rsid w:val="005020E9"/>
    <w:rsid w:val="005469AA"/>
    <w:rsid w:val="005A06E2"/>
    <w:rsid w:val="0065011E"/>
    <w:rsid w:val="00652AA1"/>
    <w:rsid w:val="006A17A4"/>
    <w:rsid w:val="006C1C71"/>
    <w:rsid w:val="006C3507"/>
    <w:rsid w:val="00716043"/>
    <w:rsid w:val="0074442E"/>
    <w:rsid w:val="0079344F"/>
    <w:rsid w:val="007A2019"/>
    <w:rsid w:val="00827E45"/>
    <w:rsid w:val="008B048D"/>
    <w:rsid w:val="008B3F42"/>
    <w:rsid w:val="008C0CD6"/>
    <w:rsid w:val="008C7BA6"/>
    <w:rsid w:val="008E7FFD"/>
    <w:rsid w:val="00903D5F"/>
    <w:rsid w:val="00925D13"/>
    <w:rsid w:val="00977053"/>
    <w:rsid w:val="009B1210"/>
    <w:rsid w:val="009F1EAC"/>
    <w:rsid w:val="00A01540"/>
    <w:rsid w:val="00A12200"/>
    <w:rsid w:val="00A13724"/>
    <w:rsid w:val="00A2369B"/>
    <w:rsid w:val="00A4637D"/>
    <w:rsid w:val="00B16BB8"/>
    <w:rsid w:val="00B16F3B"/>
    <w:rsid w:val="00B2026F"/>
    <w:rsid w:val="00B91BF4"/>
    <w:rsid w:val="00BD1088"/>
    <w:rsid w:val="00BD4BD1"/>
    <w:rsid w:val="00BE0B97"/>
    <w:rsid w:val="00BE10BC"/>
    <w:rsid w:val="00BF2413"/>
    <w:rsid w:val="00C0375E"/>
    <w:rsid w:val="00C32685"/>
    <w:rsid w:val="00C41E06"/>
    <w:rsid w:val="00CC3C59"/>
    <w:rsid w:val="00D05BE1"/>
    <w:rsid w:val="00D430DF"/>
    <w:rsid w:val="00D54C72"/>
    <w:rsid w:val="00D56B72"/>
    <w:rsid w:val="00D65ECA"/>
    <w:rsid w:val="00D66BF7"/>
    <w:rsid w:val="00E421C6"/>
    <w:rsid w:val="00E5012A"/>
    <w:rsid w:val="00E75300"/>
    <w:rsid w:val="00E9198F"/>
    <w:rsid w:val="00F64954"/>
    <w:rsid w:val="00FC494E"/>
    <w:rsid w:val="00FD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56D4"/>
    <w:pPr>
      <w:spacing w:after="0" w:line="240" w:lineRule="auto"/>
    </w:pPr>
    <w:rPr>
      <w:rFonts w:ascii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3156D4"/>
    <w:pPr>
      <w:keepNext/>
      <w:spacing w:before="480"/>
      <w:outlineLvl w:val="0"/>
    </w:pPr>
    <w:rPr>
      <w:rFonts w:ascii="Cambria" w:hAnsi="Cambria"/>
      <w:b/>
      <w:bCs/>
      <w:color w:val="365F91"/>
      <w:kern w:val="36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156D4"/>
    <w:rPr>
      <w:rFonts w:ascii="Cambria" w:hAnsi="Cambria" w:cs="Times New Roman"/>
      <w:b/>
      <w:bCs/>
      <w:color w:val="365F91"/>
      <w:kern w:val="36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3156D4"/>
    <w:rPr>
      <w:b/>
      <w:bCs/>
    </w:rPr>
  </w:style>
  <w:style w:type="character" w:styleId="Uwydatnienie">
    <w:name w:val="Emphasis"/>
    <w:basedOn w:val="Domylnaczcionkaakapitu"/>
    <w:uiPriority w:val="20"/>
    <w:qFormat/>
    <w:rsid w:val="003156D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56D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56D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25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250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250E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25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250E"/>
    <w:rPr>
      <w:rFonts w:ascii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F250E"/>
    <w:pPr>
      <w:spacing w:after="0" w:line="240" w:lineRule="auto"/>
    </w:pPr>
    <w:rPr>
      <w:rFonts w:ascii="Calibri" w:hAnsi="Calibri" w:cs="Times New Roman"/>
    </w:rPr>
  </w:style>
  <w:style w:type="character" w:customStyle="1" w:styleId="fontsize-small1">
    <w:name w:val="fontsize-small1"/>
    <w:basedOn w:val="Domylnaczcionkaakapitu"/>
    <w:rsid w:val="00B2026F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54C7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C7B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56D4"/>
    <w:pPr>
      <w:spacing w:after="0" w:line="240" w:lineRule="auto"/>
    </w:pPr>
    <w:rPr>
      <w:rFonts w:ascii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3156D4"/>
    <w:pPr>
      <w:keepNext/>
      <w:spacing w:before="480"/>
      <w:outlineLvl w:val="0"/>
    </w:pPr>
    <w:rPr>
      <w:rFonts w:ascii="Cambria" w:hAnsi="Cambria"/>
      <w:b/>
      <w:bCs/>
      <w:color w:val="365F91"/>
      <w:kern w:val="36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156D4"/>
    <w:rPr>
      <w:rFonts w:ascii="Cambria" w:hAnsi="Cambria" w:cs="Times New Roman"/>
      <w:b/>
      <w:bCs/>
      <w:color w:val="365F91"/>
      <w:kern w:val="36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3156D4"/>
    <w:rPr>
      <w:b/>
      <w:bCs/>
    </w:rPr>
  </w:style>
  <w:style w:type="character" w:styleId="Uwydatnienie">
    <w:name w:val="Emphasis"/>
    <w:basedOn w:val="Domylnaczcionkaakapitu"/>
    <w:uiPriority w:val="20"/>
    <w:qFormat/>
    <w:rsid w:val="003156D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56D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56D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25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250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250E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25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250E"/>
    <w:rPr>
      <w:rFonts w:ascii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F250E"/>
    <w:pPr>
      <w:spacing w:after="0" w:line="240" w:lineRule="auto"/>
    </w:pPr>
    <w:rPr>
      <w:rFonts w:ascii="Calibri" w:hAnsi="Calibri" w:cs="Times New Roman"/>
    </w:rPr>
  </w:style>
  <w:style w:type="character" w:customStyle="1" w:styleId="fontsize-small1">
    <w:name w:val="fontsize-small1"/>
    <w:basedOn w:val="Domylnaczcionkaakapitu"/>
    <w:rsid w:val="00B2026F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54C7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C7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0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6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2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522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85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94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246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961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634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bit.ly/FamilieUlma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entropa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2292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Ministerstwo Spraw Zagranicznych</Company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Klepacka Joanna</dc:creator>
  <cp:lastModifiedBy>Janusz-Lorkowska Monika</cp:lastModifiedBy>
  <cp:revision>2</cp:revision>
  <dcterms:created xsi:type="dcterms:W3CDTF">2016-02-25T15:28:00Z</dcterms:created>
  <dcterms:modified xsi:type="dcterms:W3CDTF">2016-02-25T15:28:00Z</dcterms:modified>
</cp:coreProperties>
</file>